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B" w:rsidRPr="003C73EC" w:rsidRDefault="003C73EC" w:rsidP="008E2E0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bookmarkStart w:id="0" w:name="bookmark0"/>
      <w:r w:rsidRPr="003C73EC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 xml:space="preserve">                                  </w:t>
      </w:r>
      <w:r w:rsidRPr="003C73EC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ПРОЕКТ</w:t>
      </w:r>
    </w:p>
    <w:p w:rsidR="00087734" w:rsidRDefault="00087734" w:rsidP="00A24B2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A24B2E" w:rsidRDefault="008E2E05" w:rsidP="00A24B2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8E2E05" w:rsidRPr="00A24B2E" w:rsidRDefault="008E2E05" w:rsidP="00A24B2E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</w:p>
    <w:p w:rsidR="008E2E05" w:rsidRDefault="008E2E05" w:rsidP="008E2E0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0976A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по </w:t>
      </w:r>
      <w:r w:rsidR="00B03D66">
        <w:rPr>
          <w:rFonts w:ascii="Times New Roman" w:eastAsia="Calibri" w:hAnsi="Times New Roman" w:cs="Times New Roman"/>
          <w:b/>
          <w:color w:val="auto"/>
          <w:lang w:eastAsia="en-US" w:bidi="ar-SA"/>
        </w:rPr>
        <w:t>Республике</w:t>
      </w:r>
      <w:r w:rsidR="00E10A4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Дагестан</w:t>
      </w:r>
    </w:p>
    <w:p w:rsidR="00B03D66" w:rsidRPr="00A24B2E" w:rsidRDefault="00B03D66" w:rsidP="008E2E0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_Toc404604190"/>
      <w:bookmarkStart w:id="2" w:name="_Toc406419299"/>
      <w:bookmarkStart w:id="3" w:name="_Toc479853582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1"/>
      <w:bookmarkEnd w:id="2"/>
      <w:bookmarkEnd w:id="3"/>
    </w:p>
    <w:bookmarkEnd w:id="0"/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1.1. Должность государственной гражданской службы (далее – должность гражданской службы) государственного  инспектора отдела энергетического надзора и по надзору за гидротехническими сооружениями</w:t>
      </w:r>
      <w:r w:rsidRPr="00B613A2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Республике Дагестан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050.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регулирование в сфере безопасности электротехнических и тепловых установок и сетей. 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государственного  инспектора отдела энергетического надзора и по надзору за гидротехническими сооружениями</w:t>
      </w: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по Республике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Дагестан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государственный инспектор Отдела) осуществляется руководителем Кавказского управления Федеральной службы по экологическому, технологическому и атомному надзору (далее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1.5. Гражданский служащий, замещающий должность государственного  инспектора Отдела, непосредственно подчиняется начальнику отдела либо лицу, исполняющему его обязанности. Гражданский служащий, замещающий должность государственного  инспектора энергетического надзора и по надзору за гидротехническими сооружениями, также подчиняется заместителю руководителю Управления, руководителю Управления.</w:t>
      </w:r>
    </w:p>
    <w:p w:rsidR="00B613A2" w:rsidRPr="00B613A2" w:rsidRDefault="00B613A2" w:rsidP="00B613A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государственного инспектора Отдела исполнение его должностных обязанностей возлагается на другого гражданского служащего, замещающего должность государственного инспектора в отделе энергетического надзора и по надзору за гидротехническими сооружениями по </w:t>
      </w:r>
      <w:r w:rsidR="00400AC7">
        <w:rPr>
          <w:rFonts w:ascii="Times New Roman" w:eastAsia="Calibri" w:hAnsi="Times New Roman" w:cs="Times New Roman"/>
          <w:color w:val="auto"/>
          <w:lang w:eastAsia="en-US" w:bidi="ar-SA"/>
        </w:rPr>
        <w:t>Республике Дагестан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1.7. На гражданского служащего, замещающего должность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 энергетического надзора и по надзору за гидротехническими сооружениями.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13A2" w:rsidRPr="00B613A2" w:rsidRDefault="00B613A2" w:rsidP="00B613A2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4" w:name="_Toc404604191"/>
      <w:bookmarkStart w:id="5" w:name="_Toc406419300"/>
      <w:bookmarkStart w:id="6" w:name="_Toc479853583"/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4"/>
      <w:bookmarkEnd w:id="5"/>
      <w:bookmarkEnd w:id="6"/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Для замещения должности государственного  инспектора Отдела устанавливаются требования, включающие базовые и профессионально 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 функциональные квалификационные требования.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13A2" w:rsidRPr="00B613A2" w:rsidRDefault="00B613A2" w:rsidP="00B613A2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2.1. Базовые квалификационные требования</w:t>
      </w:r>
    </w:p>
    <w:p w:rsidR="00B613A2" w:rsidRPr="00B613A2" w:rsidRDefault="00B613A2" w:rsidP="00B613A2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B613A2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B613A2" w:rsidRPr="00B613A2" w:rsidRDefault="00B613A2" w:rsidP="00B613A2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2.1.2. Для должности государственного инспектора Отдела требования к стажу не предъявляются.</w:t>
      </w:r>
    </w:p>
    <w:p w:rsidR="00B613A2" w:rsidRPr="00B613A2" w:rsidRDefault="00B613A2" w:rsidP="00B613A2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2.1.3. Гражданский служащий, замещающий должность государственного инспектора Отдела, должен обладать следующими базовыми знаниями и умениями: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1) знанием государственного языка Российской Федерации (русского языка);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а) Конституции Российской Федерации,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б) Федерального закона от 27 мая 2003 г. № 58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 «О системе государственной службы Российской Федерации»;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 «О государственной гражданской службе Российской Федерации»;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 «О противодействии коррупции»;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B613A2">
        <w:rPr>
          <w:rFonts w:ascii="Times New Roman" w:eastAsia="Calibri" w:hAnsi="Times New Roman" w:cs="Times New Roman"/>
          <w:lang w:eastAsia="en-US" w:bidi="ar-SA"/>
        </w:rPr>
        <w:t>3) знаниями и умения в области информационно</w:t>
      </w:r>
      <w:r>
        <w:rPr>
          <w:rFonts w:ascii="Times New Roman" w:eastAsia="Calibri" w:hAnsi="Times New Roman" w:cs="Times New Roman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lang w:eastAsia="en-US" w:bidi="ar-SA"/>
        </w:rPr>
        <w:t>коммуникационных технологий.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B613A2">
        <w:rPr>
          <w:rFonts w:ascii="Times New Roman" w:eastAsia="Calibri" w:hAnsi="Times New Roman" w:cs="Times New Roman"/>
          <w:lang w:eastAsia="en-US" w:bidi="ar-SA"/>
        </w:rPr>
        <w:t xml:space="preserve">2.1.4.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Умения</w:t>
      </w:r>
      <w:r w:rsidRPr="00B613A2">
        <w:rPr>
          <w:rFonts w:ascii="Times New Roman" w:eastAsia="Calibri" w:hAnsi="Times New Roman" w:cs="Times New Roman"/>
          <w:lang w:eastAsia="en-US" w:bidi="ar-SA"/>
        </w:rPr>
        <w:t xml:space="preserve"> гражданского служащего, замещающего должность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 инспектора отдела энергетического надзора и по надзору за гидротехническими сооружениями, включают следующие умения.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B613A2" w:rsidRPr="00B613A2" w:rsidRDefault="00B613A2" w:rsidP="00B613A2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умение мыслить системно (стратегически);</w:t>
      </w:r>
    </w:p>
    <w:p w:rsidR="00B613A2" w:rsidRPr="00B613A2" w:rsidRDefault="00B613A2" w:rsidP="00B613A2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умение планировать, рационально использовать служебное время и достигать результата;</w:t>
      </w:r>
    </w:p>
    <w:p w:rsidR="00B613A2" w:rsidRPr="00B613A2" w:rsidRDefault="00B613A2" w:rsidP="00B613A2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коммуникативные умения;</w:t>
      </w:r>
    </w:p>
    <w:p w:rsidR="00B613A2" w:rsidRPr="00B613A2" w:rsidRDefault="00B613A2" w:rsidP="00B613A2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умение управлять изменениями.</w:t>
      </w:r>
    </w:p>
    <w:p w:rsidR="00B613A2" w:rsidRPr="00B613A2" w:rsidRDefault="00B613A2" w:rsidP="00B613A2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13A2" w:rsidRPr="00B613A2" w:rsidRDefault="00B613A2" w:rsidP="00B613A2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13A2" w:rsidRPr="00B613A2" w:rsidRDefault="00B613A2" w:rsidP="00B613A2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2.2. Профессионально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функциональные</w:t>
      </w:r>
    </w:p>
    <w:p w:rsidR="00B613A2" w:rsidRPr="00B613A2" w:rsidRDefault="00B613A2" w:rsidP="00B613A2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B613A2" w:rsidRPr="00B613A2" w:rsidRDefault="00B613A2" w:rsidP="00B613A2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</w:t>
      </w:r>
      <w:proofErr w:type="gramStart"/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государственного  инспектора Отдела, должен иметь высшее образование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613A2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B613A2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proofErr w:type="spellEnd"/>
      <w:r w:rsidRPr="00B613A2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 «Электро</w:t>
      </w: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2.2.2.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Конституция РФ;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Кодекс РФ об административных правонарушениях.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Гражданский кодекс Российской Федерации от 30 ноября 1994 г. № 51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Градостроительный кодекс Российской Федерации от 29 декабря 2004 г.          № 190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июля 1993 г. № 5485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1  «О государственной тайне»;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декабря 1994 г. № 69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пожарной безопасности»;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декабря 1994 г. № 68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защите населения и территорий от чрезвычайных ситуаций природного и техногенного характера»;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22 августа 1995 г. № 151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«Об аварийно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спасательных службах и статусе спасателей»;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закон от 30 ноября 1995 г. </w:t>
      </w:r>
      <w:hyperlink r:id="rId9" w:history="1">
        <w:r w:rsidRPr="00B613A2">
          <w:rPr>
            <w:rFonts w:ascii="Times New Roman" w:eastAsia="Calibri" w:hAnsi="Times New Roman" w:cs="Times New Roman"/>
            <w:color w:val="auto"/>
            <w:lang w:eastAsia="en-US"/>
          </w:rPr>
          <w:t>№ 187</w:t>
        </w:r>
        <w:r>
          <w:rPr>
            <w:rFonts w:ascii="Times New Roman" w:eastAsia="Calibri" w:hAnsi="Times New Roman" w:cs="Times New Roman"/>
            <w:color w:val="auto"/>
            <w:lang w:eastAsia="en-US"/>
          </w:rPr>
          <w:t>-</w:t>
        </w:r>
        <w:r w:rsidRPr="00B613A2">
          <w:rPr>
            <w:rFonts w:ascii="Times New Roman" w:eastAsia="Calibri" w:hAnsi="Times New Roman" w:cs="Times New Roman"/>
            <w:color w:val="auto"/>
            <w:lang w:eastAsia="en-US"/>
          </w:rPr>
          <w:t>ФЗ</w:t>
        </w:r>
      </w:hyperlink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 «О континентальном шельфе Российской Федерации»; 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lastRenderedPageBreak/>
        <w:t>Федеральный закон от 21 июля 1997 г. № 116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промышленной безопасности опасных производственных объектов»;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3 июля 1998 г. №</w:t>
      </w:r>
      <w:hyperlink r:id="rId10" w:history="1">
        <w:r w:rsidRPr="00B613A2">
          <w:rPr>
            <w:rFonts w:ascii="Times New Roman" w:eastAsia="Calibri" w:hAnsi="Times New Roman" w:cs="Times New Roman"/>
            <w:color w:val="auto"/>
            <w:lang w:eastAsia="en-US"/>
          </w:rPr>
          <w:t xml:space="preserve"> 155</w:t>
        </w:r>
        <w:r>
          <w:rPr>
            <w:rFonts w:ascii="Times New Roman" w:eastAsia="Calibri" w:hAnsi="Times New Roman" w:cs="Times New Roman"/>
            <w:color w:val="auto"/>
            <w:lang w:eastAsia="en-US"/>
          </w:rPr>
          <w:t>-</w:t>
        </w:r>
        <w:r w:rsidRPr="00B613A2">
          <w:rPr>
            <w:rFonts w:ascii="Times New Roman" w:eastAsia="Calibri" w:hAnsi="Times New Roman" w:cs="Times New Roman"/>
            <w:color w:val="auto"/>
            <w:lang w:eastAsia="en-US"/>
          </w:rPr>
          <w:t>ФЗ</w:t>
        </w:r>
      </w:hyperlink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 «О внутренних морских водах, территориальном море и прилежащей зоне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6 октября 1999 г. № 184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декабря 2002 г. № 184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техническом регулировании»;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 мая 2006 г. № 59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порядке  рассмотрения обращений граждан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 марта 2007 г. № 25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6 марта 2006 г. № 35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противодействии терроризму»;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22 июля 2008 г. № 123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«Технический регламент о требованиях пожарной безопасности»;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26 декабря 2008 г. № 294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30 декабря  2009 г. № 384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«Технический регламент о безопасности зданий и сооружений»;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июля 2010 г. № 210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«Об организации предоставления государственных и муниципальных услуг»;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июля 2010 г. № 225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4 мая 2011 г. № 99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лицензировании отдельных видов деятельности»;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 «Об электроэнергетике»;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ФЗ «О теплоснабжении»;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Закон Российской Федерации от 21 февраля 1992 г. № 2395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1 «О недрах»;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B613A2">
        <w:rPr>
          <w:rFonts w:ascii="Times New Roman" w:eastAsia="Calibri" w:hAnsi="Times New Roman" w:cs="Times New Roman"/>
          <w:color w:val="auto"/>
          <w:lang w:eastAsia="en-US"/>
        </w:rPr>
        <w:t>контроля за</w:t>
      </w:r>
      <w:proofErr w:type="gramEnd"/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 соблюдением требований промышленной 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lastRenderedPageBreak/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диспетчерского управления в электроэнергетике»;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8 августа 2012 г.       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20 июля 2013 г.             № 610 «О Федеральном государственном энергетическом надзоре»;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34.20.501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2003), утвержденные приказом Минэнерго России от 19 июня 2003 г. № 229 (зарегистрирован Минюстом России 20 июня 2003 г.          № 4799);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              № 328н, зарегистрировано в Минюсте Российской Федерации 12 декабря 2014 г. рег.               № 30593);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B613A2" w:rsidRPr="00B613A2" w:rsidRDefault="00B613A2" w:rsidP="00B613A2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B613A2" w:rsidRPr="00B613A2" w:rsidRDefault="00B613A2" w:rsidP="00B613A2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устройство и правила эксплуатации электроустановок, тепловых установок, электрических станций и сетей;</w:t>
      </w:r>
    </w:p>
    <w:p w:rsidR="00B613A2" w:rsidRPr="00B613A2" w:rsidRDefault="00B613A2" w:rsidP="00B613A2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2.2.4. Гражданский служащий, замещающий должность государственного инспектора Отдела, должен обладать следующими профессиональными умениями:  </w:t>
      </w:r>
    </w:p>
    <w:p w:rsidR="00B613A2" w:rsidRPr="00B613A2" w:rsidRDefault="00B613A2" w:rsidP="00B613A2">
      <w:pPr>
        <w:widowControl/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>– проведение и оформление результатов мероприятий по выдаче разрешений на допуск к эксплуатации энергоустановок.</w:t>
      </w:r>
    </w:p>
    <w:p w:rsidR="00B613A2" w:rsidRPr="00B613A2" w:rsidRDefault="00B613A2" w:rsidP="00B613A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2.2.5.  Гражданский служащий, замещающий должность государственного инспектора Отдела, должен обладать следующими функциональными знаниями</w:t>
      </w: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</w:t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>-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надзорный орган;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государственного инспектора Отдела, должен обладать следующими функциональными умениями: </w:t>
      </w:r>
    </w:p>
    <w:p w:rsidR="00B613A2" w:rsidRPr="00B613A2" w:rsidRDefault="00B613A2" w:rsidP="00B613A2">
      <w:pPr>
        <w:framePr w:hSpace="180" w:wrap="around" w:vAnchor="text" w:hAnchor="text" w:y="1"/>
        <w:widowControl/>
        <w:suppressOverlap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проведение плановых и внеплановых документарных (камеральных) проверок (обследований);</w:t>
      </w:r>
    </w:p>
    <w:p w:rsidR="00B613A2" w:rsidRPr="00B613A2" w:rsidRDefault="00B613A2" w:rsidP="00B613A2">
      <w:pPr>
        <w:framePr w:hSpace="180" w:wrap="around" w:vAnchor="text" w:hAnchor="text" w:y="1"/>
        <w:widowControl/>
        <w:suppressOverlap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проведение плановых и внеплановых выездных проверок;</w:t>
      </w:r>
    </w:p>
    <w:p w:rsidR="00B613A2" w:rsidRPr="00B613A2" w:rsidRDefault="00B613A2" w:rsidP="00B613A2">
      <w:pPr>
        <w:framePr w:hSpace="180" w:wrap="around" w:vAnchor="text" w:hAnchor="text" w:y="1"/>
        <w:widowControl/>
        <w:suppressOverlap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формирование и ведение реестров, кадастров, регистров, перечней, каталогов, лицевых счетов для обеспечения контрольно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>надзорных полномочий;</w:t>
      </w:r>
    </w:p>
    <w:p w:rsidR="00B613A2" w:rsidRPr="00B613A2" w:rsidRDefault="00B613A2" w:rsidP="00B613A2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осуществление контроля исполнения предписаний, решений и других распорядительных документов.</w:t>
      </w:r>
    </w:p>
    <w:p w:rsidR="00B613A2" w:rsidRPr="00B613A2" w:rsidRDefault="00B613A2" w:rsidP="00B613A2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B613A2" w:rsidRPr="00B613A2" w:rsidRDefault="00B613A2" w:rsidP="00B613A2">
      <w:pPr>
        <w:keepNext/>
        <w:keepLines/>
        <w:numPr>
          <w:ilvl w:val="0"/>
          <w:numId w:val="2"/>
        </w:numPr>
        <w:tabs>
          <w:tab w:val="left" w:pos="851"/>
          <w:tab w:val="left" w:pos="3518"/>
        </w:tabs>
        <w:spacing w:after="30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613A2">
        <w:rPr>
          <w:rFonts w:ascii="Times New Roman" w:eastAsia="Times New Roman" w:hAnsi="Times New Roman" w:cs="Times New Roman"/>
          <w:b/>
          <w:bCs/>
          <w:color w:val="auto"/>
        </w:rPr>
        <w:t>Должностные обязанности</w:t>
      </w:r>
    </w:p>
    <w:p w:rsidR="00590701" w:rsidRDefault="00590701" w:rsidP="00590701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bookmarkStart w:id="7" w:name="bookmark1"/>
      <w:r>
        <w:rPr>
          <w:rStyle w:val="11"/>
          <w:sz w:val="24"/>
          <w:szCs w:val="24"/>
        </w:rPr>
        <w:t>Государственный инспектор Отдела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</w:rPr>
      </w:pPr>
      <w:r>
        <w:rPr>
          <w:rStyle w:val="11"/>
          <w:sz w:val="24"/>
          <w:szCs w:val="24"/>
        </w:rPr>
        <w:t xml:space="preserve"> соблюдать служебный распорядок Управления;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осуществлять </w:t>
      </w:r>
      <w:proofErr w:type="gramStart"/>
      <w:r>
        <w:rPr>
          <w:rStyle w:val="11"/>
          <w:sz w:val="24"/>
          <w:szCs w:val="24"/>
        </w:rPr>
        <w:t>контроль за</w:t>
      </w:r>
      <w:proofErr w:type="gramEnd"/>
      <w:r>
        <w:rPr>
          <w:rStyle w:val="11"/>
          <w:sz w:val="24"/>
          <w:szCs w:val="24"/>
        </w:rPr>
        <w:t xml:space="preserve">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590701" w:rsidRDefault="00590701" w:rsidP="00590701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590701" w:rsidRDefault="00590701" w:rsidP="00590701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>
        <w:rPr>
          <w:rStyle w:val="11"/>
          <w:sz w:val="24"/>
          <w:szCs w:val="24"/>
        </w:rPr>
        <w:tab/>
      </w:r>
    </w:p>
    <w:p w:rsidR="00590701" w:rsidRDefault="00590701" w:rsidP="00590701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</w:rPr>
      </w:pPr>
      <w:r>
        <w:rPr>
          <w:rStyle w:val="11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590701" w:rsidRDefault="00590701" w:rsidP="00590701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590701" w:rsidRDefault="00590701" w:rsidP="00590701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Государственный инспектор Отдела Управления обязан: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</w:rPr>
      </w:pPr>
      <w:r>
        <w:rPr>
          <w:rStyle w:val="11"/>
          <w:sz w:val="24"/>
          <w:szCs w:val="24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Вести банк данных о поднадзорных Отделу объектах;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о порядке рассмотрения обращений граждан Российской Федерации и инструкцией по делопроизводству.</w:t>
      </w:r>
      <w:proofErr w:type="gramEnd"/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>
        <w:rPr>
          <w:rStyle w:val="11"/>
          <w:sz w:val="24"/>
          <w:szCs w:val="24"/>
        </w:rPr>
        <w:t>заключений</w:t>
      </w:r>
      <w:proofErr w:type="gramEnd"/>
      <w:r>
        <w:rPr>
          <w:rStyle w:val="11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proofErr w:type="gramStart"/>
      <w:r>
        <w:rPr>
          <w:rStyle w:val="11"/>
          <w:rFonts w:eastAsia="Courier New"/>
          <w:sz w:val="24"/>
          <w:szCs w:val="24"/>
        </w:rPr>
        <w:t>Осуществлять надзор</w:t>
      </w:r>
      <w:r>
        <w:rPr>
          <w:rStyle w:val="11"/>
          <w:rFonts w:eastAsia="Courier New"/>
        </w:rPr>
        <w:t xml:space="preserve"> </w:t>
      </w:r>
      <w:r>
        <w:rPr>
          <w:rStyle w:val="11"/>
          <w:sz w:val="24"/>
          <w:szCs w:val="24"/>
        </w:rPr>
        <w:t>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</w:t>
      </w:r>
      <w:proofErr w:type="gramEnd"/>
      <w:r>
        <w:rPr>
          <w:rStyle w:val="11"/>
          <w:sz w:val="24"/>
          <w:szCs w:val="24"/>
        </w:rPr>
        <w:t>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>
        <w:rPr>
          <w:rStyle w:val="11"/>
          <w:sz w:val="24"/>
          <w:szCs w:val="24"/>
        </w:rPr>
        <w:t>электролабораторий</w:t>
      </w:r>
      <w:proofErr w:type="spellEnd"/>
      <w:r>
        <w:rPr>
          <w:rStyle w:val="11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  <w:proofErr w:type="gramEnd"/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Осуществлять</w:t>
      </w:r>
      <w:r>
        <w:rPr>
          <w:rStyle w:val="11"/>
          <w:sz w:val="24"/>
          <w:szCs w:val="24"/>
        </w:rPr>
        <w:tab/>
        <w:t xml:space="preserve"> </w:t>
      </w:r>
      <w:proofErr w:type="gramStart"/>
      <w:r>
        <w:rPr>
          <w:rStyle w:val="11"/>
          <w:sz w:val="24"/>
          <w:szCs w:val="24"/>
        </w:rPr>
        <w:t>контроль за</w:t>
      </w:r>
      <w:proofErr w:type="gramEnd"/>
      <w:r>
        <w:rPr>
          <w:rStyle w:val="11"/>
          <w:sz w:val="24"/>
          <w:szCs w:val="24"/>
        </w:rPr>
        <w:tab/>
        <w:t xml:space="preserve">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Осуществлять  приемку в эксплуатацию электрических станций, электрических сетей и тепловых установок;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В соответствии с пунктом 3 приказа Ростехнадзора от 26 июня 2015г. № </w:t>
      </w:r>
      <w:r>
        <w:rPr>
          <w:rStyle w:val="11"/>
          <w:sz w:val="24"/>
          <w:szCs w:val="24"/>
        </w:rPr>
        <w:lastRenderedPageBreak/>
        <w:t>246 «О реализации постановления Правительства РФ от 28 апреля 2015года №415 «О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«Единый реестр проверок»;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>В соответствии с приказом Ростехнадзора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 и несчастных случаях в  Комплексную систему информатизации (КСИ).</w:t>
      </w:r>
      <w:proofErr w:type="gramEnd"/>
    </w:p>
    <w:p w:rsidR="00590701" w:rsidRDefault="00590701" w:rsidP="00590701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709"/>
        <w:rPr>
          <w:rStyle w:val="11"/>
          <w:sz w:val="24"/>
          <w:szCs w:val="24"/>
        </w:rPr>
      </w:pPr>
    </w:p>
    <w:p w:rsidR="00B613A2" w:rsidRPr="00B613A2" w:rsidRDefault="00B613A2" w:rsidP="00B613A2">
      <w:p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613A2" w:rsidRPr="00B613A2" w:rsidRDefault="00B613A2" w:rsidP="00B613A2">
      <w:pPr>
        <w:tabs>
          <w:tab w:val="left" w:pos="851"/>
          <w:tab w:val="left" w:pos="1059"/>
          <w:tab w:val="left" w:pos="1276"/>
          <w:tab w:val="left" w:pos="1701"/>
        </w:tabs>
        <w:ind w:left="660"/>
        <w:contextualSpacing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613A2">
        <w:rPr>
          <w:rFonts w:ascii="Times New Roman" w:hAnsi="Times New Roman" w:cs="Times New Roman"/>
          <w:b/>
          <w:color w:val="auto"/>
          <w:lang w:bidi="ar-SA"/>
        </w:rPr>
        <w:t>4.Права</w:t>
      </w:r>
      <w:bookmarkEnd w:id="7"/>
    </w:p>
    <w:p w:rsidR="00B613A2" w:rsidRPr="00B613A2" w:rsidRDefault="00B613A2" w:rsidP="00B613A2">
      <w:pPr>
        <w:tabs>
          <w:tab w:val="left" w:pos="851"/>
          <w:tab w:val="left" w:pos="1059"/>
          <w:tab w:val="left" w:pos="1276"/>
          <w:tab w:val="left" w:pos="1701"/>
        </w:tabs>
        <w:ind w:left="660"/>
        <w:contextualSpacing/>
        <w:jc w:val="center"/>
        <w:rPr>
          <w:rFonts w:ascii="Times New Roman" w:hAnsi="Times New Roman" w:cs="Times New Roman"/>
          <w:b/>
          <w:color w:val="auto"/>
          <w:lang w:bidi="ar-SA"/>
        </w:rPr>
      </w:pP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В соответствии со статьей 14 Федерального закона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ФЗ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Отдела Управления имеет право </w:t>
      </w:r>
      <w:proofErr w:type="gramStart"/>
      <w:r w:rsidRPr="00B613A2">
        <w:rPr>
          <w:rFonts w:ascii="Times New Roman" w:eastAsia="Times New Roman" w:hAnsi="Times New Roman" w:cs="Times New Roman"/>
          <w:shd w:val="clear" w:color="auto" w:fill="FFFFFF"/>
        </w:rPr>
        <w:t>на</w:t>
      </w:r>
      <w:proofErr w:type="gramEnd"/>
      <w:r w:rsidRPr="00B613A2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B613A2" w:rsidRPr="00B613A2" w:rsidRDefault="00B613A2" w:rsidP="00B613A2">
      <w:pPr>
        <w:tabs>
          <w:tab w:val="left" w:pos="709"/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4.1. Обеспечение надлежащих организационно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технических условий, необходимых для исполнения должностных обязанностей.</w:t>
      </w:r>
    </w:p>
    <w:p w:rsidR="00B613A2" w:rsidRPr="00B613A2" w:rsidRDefault="00B613A2" w:rsidP="00B613A2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B613A2" w:rsidRPr="00B613A2" w:rsidRDefault="00B613A2" w:rsidP="00B613A2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B613A2" w:rsidRPr="00B613A2" w:rsidRDefault="00B613A2" w:rsidP="00B613A2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4.4.   Оплату труда и другие выплаты в соответствии с Федеральным законом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ФЗ, иными нормативными правовыми актами Российской Федерации и со служебным контрактом.</w:t>
      </w:r>
    </w:p>
    <w:p w:rsidR="00B613A2" w:rsidRPr="00B613A2" w:rsidRDefault="00B613A2" w:rsidP="00B613A2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4.5.  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B613A2" w:rsidRPr="00B613A2" w:rsidRDefault="00B613A2" w:rsidP="00B613A2">
      <w:pPr>
        <w:tabs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B613A2" w:rsidRPr="00B613A2" w:rsidRDefault="00B613A2" w:rsidP="00B613A2">
      <w:pPr>
        <w:tabs>
          <w:tab w:val="center" w:pos="0"/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4.7.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  <w:t xml:space="preserve">Доступ в установленном порядке в связи с исполнением </w:t>
      </w:r>
      <w:proofErr w:type="gramStart"/>
      <w:r w:rsidRPr="00B613A2">
        <w:rPr>
          <w:rFonts w:ascii="Times New Roman" w:eastAsia="Times New Roman" w:hAnsi="Times New Roman" w:cs="Times New Roman"/>
          <w:shd w:val="clear" w:color="auto" w:fill="FFFFFF"/>
        </w:rPr>
        <w:t>должностных</w:t>
      </w:r>
      <w:proofErr w:type="gramEnd"/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обязанностей в государственные органы, органы местного самоуправления, общественные объединения и иные организации.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Защиту сведений о гражданском служащем.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Должностной рост на конкурсной основе.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Профессиональную переподготовку, повышение квалификации, стажировку в порядке, установленном Федеральным законом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ФЗ и другими федеральными законами.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Членство в профессиональном союзе.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Рассмотрение индивидуальных служебных споров в соответствии с Федеральным законом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ФЗ и другими федеральными законами.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Проведение по его заявлению служебной проверки.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Защиту своих прав и законных интересов на гражданской службе, включая обжалования в суд их нарушения.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Медицинское страхование в соответствии с Федеральным законом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ФЗ.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Государственную защиту своих жизни и здоровья; жизни и здоровья членов своей семьи, а также принадлежащего ему имущества.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Государственное пенсионное обеспечение в соответствии с законодательством Российской Федерации.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Принятие решений в соответствии с должностными обязанностями.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Отдела.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Внесение руководству Управления предложений, направленных на улучшение работы Отдела Управления и совершенствование деятельности Управления.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B613A2" w:rsidRPr="00B613A2" w:rsidRDefault="00B613A2" w:rsidP="00B613A2">
      <w:p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613A2" w:rsidRPr="00B613A2" w:rsidRDefault="00B613A2" w:rsidP="00B613A2">
      <w:pPr>
        <w:keepNext/>
        <w:keepLines/>
        <w:tabs>
          <w:tab w:val="left" w:pos="851"/>
          <w:tab w:val="left" w:pos="1418"/>
          <w:tab w:val="left" w:pos="4111"/>
          <w:tab w:val="left" w:pos="4253"/>
          <w:tab w:val="left" w:pos="4536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2"/>
      <w:r w:rsidRPr="00B613A2">
        <w:rPr>
          <w:rFonts w:ascii="Times New Roman" w:eastAsia="Times New Roman" w:hAnsi="Times New Roman" w:cs="Times New Roman"/>
          <w:b/>
          <w:bCs/>
          <w:color w:val="auto"/>
        </w:rPr>
        <w:t>5.Ответственность</w:t>
      </w:r>
      <w:bookmarkEnd w:id="8"/>
    </w:p>
    <w:p w:rsidR="00B613A2" w:rsidRPr="00B613A2" w:rsidRDefault="00B613A2" w:rsidP="00B613A2">
      <w:pPr>
        <w:keepNext/>
        <w:keepLines/>
        <w:tabs>
          <w:tab w:val="left" w:pos="851"/>
          <w:tab w:val="left" w:pos="1418"/>
          <w:tab w:val="left" w:pos="4019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B613A2" w:rsidRPr="00B613A2" w:rsidRDefault="00B613A2" w:rsidP="00B613A2">
      <w:pPr>
        <w:numPr>
          <w:ilvl w:val="0"/>
          <w:numId w:val="19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Fonts w:ascii="Times New Roman" w:hAnsi="Times New Roman" w:cs="Times New Roman"/>
          <w:vanish/>
          <w:color w:val="auto"/>
          <w:shd w:val="clear" w:color="auto" w:fill="FFFFFF"/>
        </w:rPr>
      </w:pP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За неисполнение или ненадлежащее исполнение возложенных на него обязанностей. 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Государственный инспектор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Отдела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Отдела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обязан отказаться от его исполнения.</w:t>
      </w:r>
    </w:p>
    <w:p w:rsidR="00B613A2" w:rsidRPr="00B613A2" w:rsidRDefault="00B613A2" w:rsidP="00B613A2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В случае исполнения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государственным инспектором Отдела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неправомерного поручения гражданский служащий и давший это поручение руководитель несут дисциплинарную, гражданско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правовую, административную или уголовную ответственность в соответствии с федеральными законами.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действие или бездействие, ведущее к нарушению прав и законных интересов граждан, организаций.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причинение материального, имущественного ущерба.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несоблюдение обязанностей, запретов и ограничений, установленных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lastRenderedPageBreak/>
        <w:t>законодательством о государственной службе и противодействию коррупции.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нарушение служебной (трудовой) и исполнительской дисциплины.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несоблюдение Кодекса этики и служебного поведения государственных служащих.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За нарушение положений настоящего должностного регламента.</w:t>
      </w:r>
    </w:p>
    <w:p w:rsidR="00B613A2" w:rsidRPr="00B613A2" w:rsidRDefault="00B613A2" w:rsidP="00B613A2">
      <w:pPr>
        <w:tabs>
          <w:tab w:val="left" w:pos="851"/>
          <w:tab w:val="left" w:pos="993"/>
          <w:tab w:val="left" w:pos="1276"/>
          <w:tab w:val="left" w:pos="1418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:rsidR="00B613A2" w:rsidRPr="00B613A2" w:rsidRDefault="00B613A2" w:rsidP="00B613A2">
      <w:pPr>
        <w:keepNext/>
        <w:keepLines/>
        <w:numPr>
          <w:ilvl w:val="0"/>
          <w:numId w:val="20"/>
        </w:numPr>
        <w:tabs>
          <w:tab w:val="left" w:pos="851"/>
          <w:tab w:val="left" w:pos="993"/>
          <w:tab w:val="left" w:pos="1418"/>
          <w:tab w:val="left" w:pos="2153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3"/>
      <w:r w:rsidRPr="00B613A2">
        <w:rPr>
          <w:rFonts w:ascii="Times New Roman" w:eastAsia="Times New Roman" w:hAnsi="Times New Roman" w:cs="Times New Roman"/>
          <w:b/>
          <w:bCs/>
          <w:color w:val="auto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9"/>
    </w:p>
    <w:p w:rsidR="00B613A2" w:rsidRPr="00B613A2" w:rsidRDefault="00B613A2" w:rsidP="00B613A2">
      <w:pPr>
        <w:keepNext/>
        <w:keepLines/>
        <w:tabs>
          <w:tab w:val="left" w:pos="851"/>
          <w:tab w:val="left" w:pos="1418"/>
          <w:tab w:val="left" w:pos="2153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6.1. 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  <w:t>6.2. 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B613A2" w:rsidRPr="00B613A2" w:rsidRDefault="00B613A2" w:rsidP="00B613A2">
      <w:pPr>
        <w:numPr>
          <w:ilvl w:val="0"/>
          <w:numId w:val="7"/>
        </w:num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технических документах и правилах в установленной сфере деятельности;</w:t>
      </w:r>
    </w:p>
    <w:p w:rsidR="00B613A2" w:rsidRPr="00B613A2" w:rsidRDefault="00B613A2" w:rsidP="00B613A2">
      <w:pPr>
        <w:numPr>
          <w:ilvl w:val="0"/>
          <w:numId w:val="7"/>
        </w:num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B613A2" w:rsidRPr="00B613A2" w:rsidRDefault="00B613A2" w:rsidP="00B613A2">
      <w:pPr>
        <w:numPr>
          <w:ilvl w:val="0"/>
          <w:numId w:val="7"/>
        </w:num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B613A2">
        <w:rPr>
          <w:rFonts w:ascii="Times New Roman" w:eastAsia="Times New Roman" w:hAnsi="Times New Roman" w:cs="Times New Roman"/>
          <w:shd w:val="clear" w:color="auto" w:fill="FFFFFF"/>
        </w:rPr>
        <w:t>Контроля за</w:t>
      </w:r>
      <w:proofErr w:type="gramEnd"/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исполнением ранее выданных предписаний;</w:t>
      </w:r>
    </w:p>
    <w:p w:rsidR="00B613A2" w:rsidRPr="00B613A2" w:rsidRDefault="00B613A2" w:rsidP="00B613A2">
      <w:pPr>
        <w:numPr>
          <w:ilvl w:val="0"/>
          <w:numId w:val="7"/>
        </w:num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B613A2">
        <w:rPr>
          <w:rFonts w:ascii="Times New Roman" w:eastAsia="Times New Roman" w:hAnsi="Times New Roman" w:cs="Times New Roman"/>
          <w:shd w:val="clear" w:color="auto" w:fill="FFFFFF"/>
        </w:rPr>
        <w:t>Контроля за</w:t>
      </w:r>
      <w:proofErr w:type="gramEnd"/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качеством исполнения должностных обязанностей государственными служащими отдела.</w:t>
      </w:r>
    </w:p>
    <w:p w:rsidR="00B613A2" w:rsidRPr="00B613A2" w:rsidRDefault="00B613A2" w:rsidP="00B613A2">
      <w:pPr>
        <w:numPr>
          <w:ilvl w:val="0"/>
          <w:numId w:val="7"/>
        </w:num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>Подготовки, согласования и подписания: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по результатам проведённых обследований подконтрольных объектов: акта, предписания;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  подготовки распоряжения о проведении проверок;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  протокола по делам об административных правонарушениях;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  уведомления о составлении протокола об административных правонарушениях;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определений и постановлений по делам об административных правонарушениях;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месячного плана работы, информационно</w:t>
      </w: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>справочных материалов о работе,  отчетов о работе по вопросам, относящимся к сфере деятельности Отдела.</w:t>
      </w:r>
    </w:p>
    <w:p w:rsidR="00B613A2" w:rsidRPr="00B613A2" w:rsidRDefault="00B613A2" w:rsidP="00B613A2">
      <w:pPr>
        <w:tabs>
          <w:tab w:val="left" w:pos="851"/>
          <w:tab w:val="left" w:pos="774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B613A2" w:rsidRPr="00B613A2" w:rsidRDefault="00B613A2" w:rsidP="00B613A2">
      <w:pPr>
        <w:keepNext/>
        <w:keepLines/>
        <w:numPr>
          <w:ilvl w:val="0"/>
          <w:numId w:val="20"/>
        </w:numPr>
        <w:tabs>
          <w:tab w:val="left" w:pos="851"/>
          <w:tab w:val="left" w:pos="1094"/>
          <w:tab w:val="left" w:pos="1418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4"/>
      <w:r w:rsidRPr="00B613A2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B613A2" w:rsidRPr="00B613A2" w:rsidRDefault="00B613A2" w:rsidP="00B613A2">
      <w:pPr>
        <w:keepNext/>
        <w:keepLines/>
        <w:tabs>
          <w:tab w:val="left" w:pos="851"/>
          <w:tab w:val="left" w:pos="1094"/>
          <w:tab w:val="left" w:pos="1418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613A2">
        <w:rPr>
          <w:rFonts w:ascii="Times New Roman" w:eastAsia="Times New Roman" w:hAnsi="Times New Roman" w:cs="Times New Roman"/>
          <w:b/>
          <w:bCs/>
          <w:color w:val="auto"/>
        </w:rPr>
        <w:t>управленческих и иных решений</w:t>
      </w:r>
      <w:bookmarkEnd w:id="10"/>
    </w:p>
    <w:p w:rsidR="00B613A2" w:rsidRPr="00B613A2" w:rsidRDefault="00B613A2" w:rsidP="00B613A2">
      <w:pPr>
        <w:keepNext/>
        <w:keepLines/>
        <w:tabs>
          <w:tab w:val="left" w:pos="851"/>
          <w:tab w:val="left" w:pos="1094"/>
          <w:tab w:val="left" w:pos="1418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B613A2">
        <w:rPr>
          <w:rFonts w:ascii="Times New Roman" w:eastAsia="Times New Roman" w:hAnsi="Times New Roman" w:cs="Times New Roman"/>
          <w:shd w:val="clear" w:color="auto" w:fill="FFFFFF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Протоколов, фиксирующих обсуждение вопросов и принятых решений на заседаниях, совещаниях Отдела;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Запросов о представлении информации, сведений и материалов по вопросам, относящимся к сфере деятельности Отдела.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И других документов в установленной сфере деятельности Отдела: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1073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Актов проверки, актов осмотра, предписаний об устранении выявленных нарушений;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Плановой и отчетной документации Отдела.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613A2" w:rsidRPr="00B613A2" w:rsidRDefault="00B613A2" w:rsidP="00B613A2">
      <w:pPr>
        <w:numPr>
          <w:ilvl w:val="0"/>
          <w:numId w:val="20"/>
        </w:numPr>
        <w:tabs>
          <w:tab w:val="left" w:pos="426"/>
          <w:tab w:val="left" w:pos="851"/>
          <w:tab w:val="left" w:pos="1418"/>
        </w:tabs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613A2">
        <w:rPr>
          <w:rFonts w:ascii="Times New Roman" w:hAnsi="Times New Roman" w:cs="Times New Roman"/>
          <w:b/>
          <w:color w:val="auto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613A2" w:rsidRPr="00B613A2" w:rsidRDefault="00B613A2" w:rsidP="00B613A2">
      <w:pPr>
        <w:tabs>
          <w:tab w:val="left" w:pos="851"/>
          <w:tab w:val="left" w:pos="2317"/>
        </w:tabs>
        <w:ind w:firstLine="709"/>
        <w:rPr>
          <w:color w:val="auto"/>
        </w:rPr>
      </w:pPr>
      <w:r w:rsidRPr="00B613A2">
        <w:rPr>
          <w:color w:val="auto"/>
        </w:rPr>
        <w:tab/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В соответствии со своими должностными обязанностями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613A2" w:rsidRPr="00B613A2" w:rsidRDefault="00B613A2" w:rsidP="00B613A2">
      <w:pPr>
        <w:numPr>
          <w:ilvl w:val="0"/>
          <w:numId w:val="20"/>
        </w:numPr>
        <w:tabs>
          <w:tab w:val="left" w:pos="851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613A2">
        <w:rPr>
          <w:rFonts w:ascii="Times New Roman" w:eastAsia="Times New Roman" w:hAnsi="Times New Roman" w:cs="Times New Roman"/>
          <w:b/>
          <w:bCs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613A2" w:rsidRPr="00B613A2" w:rsidRDefault="00B613A2" w:rsidP="00B613A2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В процессе осуществления профессиональной служебной деятельности </w:t>
      </w:r>
      <w:r w:rsidRPr="00B613A2">
        <w:rPr>
          <w:rFonts w:ascii="Times New Roman" w:hAnsi="Times New Roman" w:cs="Times New Roman"/>
          <w:color w:val="auto"/>
          <w:shd w:val="clear" w:color="auto" w:fill="FFFFFF"/>
        </w:rPr>
        <w:t xml:space="preserve">государственный инспектор 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Отдела взаимодействует:</w:t>
      </w:r>
    </w:p>
    <w:p w:rsidR="00B613A2" w:rsidRPr="00B613A2" w:rsidRDefault="00B613A2" w:rsidP="00B613A2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  с заместителем руководителя;</w:t>
      </w:r>
    </w:p>
    <w:p w:rsidR="00B613A2" w:rsidRPr="00B613A2" w:rsidRDefault="00B613A2" w:rsidP="00B613A2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  с начальником  и другими государственными гражданскими служащими Отдела;</w:t>
      </w:r>
    </w:p>
    <w:p w:rsidR="00B613A2" w:rsidRPr="00B613A2" w:rsidRDefault="00B613A2" w:rsidP="00B613A2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с начальником  и другими государственными гражданскими служащими межрегионального отдела энергетического надзора и межрегионального отдела по надзору 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lastRenderedPageBreak/>
        <w:t>за ГТС;</w:t>
      </w:r>
    </w:p>
    <w:p w:rsidR="00B613A2" w:rsidRPr="00B613A2" w:rsidRDefault="00B613A2" w:rsidP="00B613A2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с другими государственными органами Российской Федерации, субъектов Российской Федерации, гражданами и организациями.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</w:t>
      </w:r>
      <w:proofErr w:type="gramStart"/>
      <w:r w:rsidRPr="00B613A2">
        <w:rPr>
          <w:rFonts w:ascii="Times New Roman" w:eastAsia="Times New Roman" w:hAnsi="Times New Roman" w:cs="Times New Roman"/>
          <w:shd w:val="clear" w:color="auto" w:fill="FFFFFF"/>
        </w:rPr>
        <w:t>органов</w:t>
      </w:r>
      <w:proofErr w:type="gramEnd"/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ФЗ, а также в соответствии с иными нормативными правовыми актами Российской Федерации.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613A2" w:rsidRPr="00B613A2" w:rsidRDefault="00B613A2" w:rsidP="00B613A2">
      <w:pPr>
        <w:numPr>
          <w:ilvl w:val="0"/>
          <w:numId w:val="8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b/>
          <w:color w:val="auto"/>
        </w:rPr>
      </w:pPr>
      <w:r w:rsidRPr="00B613A2">
        <w:rPr>
          <w:rFonts w:ascii="Times New Roman" w:hAnsi="Times New Roman" w:cs="Times New Roman"/>
          <w:b/>
          <w:color w:val="auto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rPr>
          <w:b/>
          <w:color w:val="auto"/>
        </w:rPr>
      </w:pP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Государственным инспектором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Отдела  государственные услуги не оказываются. 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613A2" w:rsidRPr="00B613A2" w:rsidRDefault="00B613A2" w:rsidP="00B613A2">
      <w:pPr>
        <w:numPr>
          <w:ilvl w:val="0"/>
          <w:numId w:val="8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b/>
          <w:color w:val="auto"/>
        </w:rPr>
      </w:pPr>
      <w:r w:rsidRPr="00B613A2">
        <w:rPr>
          <w:rFonts w:ascii="Times New Roman" w:hAnsi="Times New Roman" w:cs="Times New Roman"/>
          <w:b/>
          <w:color w:val="auto"/>
        </w:rPr>
        <w:t>Показатели эффективности и результативности профессиональной служебной деятельности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rPr>
          <w:color w:val="auto"/>
        </w:rPr>
      </w:pP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       Эффективность профессиональной служебной деятельности оценивается по следующим показателям: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профессиональной компетентности (знанию законодательных, нормативных правовых актов</w:t>
      </w:r>
      <w:r w:rsidR="00590701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широте профессионального кругозора, умению работать с документами);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осознания ответственности за последствия своих действий, принимаемых решений;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  полнота применения прав, предоставленных данным регламентом;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своевременное предоставление планов работ и отчетной документации по утверждённой форме отчетной деятельности;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оперативность принятия решений, направленных на эффективную реализацию </w:t>
      </w:r>
      <w:bookmarkStart w:id="11" w:name="_GoBack"/>
      <w:bookmarkEnd w:id="11"/>
      <w:r w:rsidRPr="00B613A2">
        <w:rPr>
          <w:rFonts w:ascii="Times New Roman" w:eastAsia="Times New Roman" w:hAnsi="Times New Roman" w:cs="Times New Roman"/>
          <w:shd w:val="clear" w:color="auto" w:fill="FFFFFF"/>
        </w:rPr>
        <w:t>задач, возложенных Отдел Управления;</w:t>
      </w:r>
    </w:p>
    <w:p w:rsid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выполнение в полном объеме и в установленные сроки указаний и распоряжений вышестоящих руководителей. 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5076A" w:rsidRPr="005F68D3" w:rsidRDefault="00A5076A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A5076A" w:rsidRPr="005F68D3" w:rsidRDefault="00A5076A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155B7" w:rsidRDefault="003155B7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F025DA" w:rsidRPr="005F68D3" w:rsidRDefault="00F025DA" w:rsidP="00554B0F">
      <w:pPr>
        <w:pStyle w:val="4"/>
        <w:shd w:val="clear" w:color="auto" w:fill="auto"/>
        <w:spacing w:before="0" w:line="240" w:lineRule="auto"/>
        <w:rPr>
          <w:color w:val="auto"/>
          <w:sz w:val="24"/>
          <w:szCs w:val="24"/>
        </w:rPr>
        <w:sectPr w:rsidR="00F025DA" w:rsidRPr="005F68D3" w:rsidSect="003C73EC">
          <w:headerReference w:type="default" r:id="rId11"/>
          <w:footerReference w:type="default" r:id="rId12"/>
          <w:headerReference w:type="first" r:id="rId13"/>
          <w:pgSz w:w="11909" w:h="16838"/>
          <w:pgMar w:top="1134" w:right="850" w:bottom="0" w:left="1701" w:header="709" w:footer="709" w:gutter="0"/>
          <w:pgNumType w:start="1"/>
          <w:cols w:space="720"/>
          <w:noEndnote/>
          <w:titlePg/>
          <w:docGrid w:linePitch="360"/>
        </w:sectPr>
      </w:pPr>
    </w:p>
    <w:p w:rsidR="002020AB" w:rsidRPr="005F68D3" w:rsidRDefault="002020AB" w:rsidP="00400AC7">
      <w:pPr>
        <w:rPr>
          <w:rFonts w:ascii="Times New Roman" w:hAnsi="Times New Roman" w:cs="Times New Roman"/>
          <w:color w:val="auto"/>
        </w:rPr>
      </w:pPr>
    </w:p>
    <w:sectPr w:rsidR="002020AB" w:rsidRPr="005F68D3" w:rsidSect="00087734">
      <w:footerReference w:type="default" r:id="rId14"/>
      <w:footerReference w:type="first" r:id="rId15"/>
      <w:pgSz w:w="11909" w:h="16838"/>
      <w:pgMar w:top="535" w:right="2925" w:bottom="1063" w:left="2983" w:header="709" w:footer="709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68" w:rsidRDefault="009E6D68" w:rsidP="002020AB">
      <w:r>
        <w:separator/>
      </w:r>
    </w:p>
  </w:endnote>
  <w:endnote w:type="continuationSeparator" w:id="0">
    <w:p w:rsidR="009E6D68" w:rsidRDefault="009E6D68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Pr="004D45A9" w:rsidRDefault="004D45A9">
    <w:pPr>
      <w:pStyle w:val="af3"/>
      <w:jc w:val="center"/>
      <w:rPr>
        <w:rFonts w:ascii="Times New Roman" w:hAnsi="Times New Roman" w:cs="Times New Roman"/>
      </w:rPr>
    </w:pPr>
  </w:p>
  <w:p w:rsidR="004D45A9" w:rsidRDefault="004D45A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9451513" wp14:editId="2A464642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50208F9" wp14:editId="1A1F1EBD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73EC" w:rsidRPr="003C73EC">
                            <w:rPr>
                              <w:rStyle w:val="a9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73EC" w:rsidRPr="003C73EC">
                      <w:rPr>
                        <w:rStyle w:val="a9"/>
                        <w:noProof/>
                      </w:rPr>
                      <w:t>4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68" w:rsidRDefault="009E6D68"/>
  </w:footnote>
  <w:footnote w:type="continuationSeparator" w:id="0">
    <w:p w:rsidR="009E6D68" w:rsidRDefault="009E6D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733999"/>
      <w:docPartObj>
        <w:docPartGallery w:val="Page Numbers (Top of Page)"/>
        <w:docPartUnique/>
      </w:docPartObj>
    </w:sdtPr>
    <w:sdtEndPr/>
    <w:sdtContent>
      <w:p w:rsidR="00087734" w:rsidRDefault="000877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EC">
          <w:rPr>
            <w:noProof/>
          </w:rPr>
          <w:t>12</w:t>
        </w:r>
        <w:r>
          <w:fldChar w:fldCharType="end"/>
        </w:r>
      </w:p>
    </w:sdtContent>
  </w:sdt>
  <w:p w:rsidR="00B6207A" w:rsidRDefault="00B6207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34" w:rsidRDefault="00087734">
    <w:pPr>
      <w:pStyle w:val="af1"/>
      <w:jc w:val="center"/>
    </w:pPr>
  </w:p>
  <w:p w:rsidR="00087734" w:rsidRDefault="0008773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6A6D2C20"/>
    <w:multiLevelType w:val="hybridMultilevel"/>
    <w:tmpl w:val="8110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DD1E5F"/>
    <w:multiLevelType w:val="multilevel"/>
    <w:tmpl w:val="C5CA88F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21"/>
  </w:num>
  <w:num w:numId="9">
    <w:abstractNumId w:val="9"/>
  </w:num>
  <w:num w:numId="10">
    <w:abstractNumId w:val="13"/>
  </w:num>
  <w:num w:numId="11">
    <w:abstractNumId w:val="1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3"/>
  </w:num>
  <w:num w:numId="22">
    <w:abstractNumId w:val="17"/>
  </w:num>
  <w:num w:numId="23">
    <w:abstractNumId w:val="12"/>
  </w:num>
  <w:num w:numId="24">
    <w:abstractNumId w:val="4"/>
  </w:num>
  <w:num w:numId="25">
    <w:abstractNumId w:val="20"/>
  </w:num>
  <w:num w:numId="26">
    <w:abstractNumId w:val="16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41319"/>
    <w:rsid w:val="0007329D"/>
    <w:rsid w:val="00087734"/>
    <w:rsid w:val="00092D57"/>
    <w:rsid w:val="000976A5"/>
    <w:rsid w:val="000A6D6B"/>
    <w:rsid w:val="000D3B2B"/>
    <w:rsid w:val="00125977"/>
    <w:rsid w:val="0014163E"/>
    <w:rsid w:val="0015730B"/>
    <w:rsid w:val="001722FB"/>
    <w:rsid w:val="001C2F4B"/>
    <w:rsid w:val="001D7A13"/>
    <w:rsid w:val="001E2433"/>
    <w:rsid w:val="002020AB"/>
    <w:rsid w:val="002405AC"/>
    <w:rsid w:val="0024713F"/>
    <w:rsid w:val="002617FB"/>
    <w:rsid w:val="0028200D"/>
    <w:rsid w:val="00291408"/>
    <w:rsid w:val="00294178"/>
    <w:rsid w:val="002A2953"/>
    <w:rsid w:val="002B77DB"/>
    <w:rsid w:val="002C5D7E"/>
    <w:rsid w:val="002D722D"/>
    <w:rsid w:val="002E33BB"/>
    <w:rsid w:val="003155B7"/>
    <w:rsid w:val="00325120"/>
    <w:rsid w:val="00353A6D"/>
    <w:rsid w:val="00380395"/>
    <w:rsid w:val="00391F8E"/>
    <w:rsid w:val="003920AB"/>
    <w:rsid w:val="003C73EC"/>
    <w:rsid w:val="003D2197"/>
    <w:rsid w:val="003D6752"/>
    <w:rsid w:val="00400AC7"/>
    <w:rsid w:val="00411736"/>
    <w:rsid w:val="00434665"/>
    <w:rsid w:val="00454B16"/>
    <w:rsid w:val="004A2C6F"/>
    <w:rsid w:val="004C02D5"/>
    <w:rsid w:val="004D45A9"/>
    <w:rsid w:val="004D5D57"/>
    <w:rsid w:val="004E0F91"/>
    <w:rsid w:val="004E280C"/>
    <w:rsid w:val="00511758"/>
    <w:rsid w:val="005129DF"/>
    <w:rsid w:val="00527261"/>
    <w:rsid w:val="005461EC"/>
    <w:rsid w:val="0055208A"/>
    <w:rsid w:val="00554B0F"/>
    <w:rsid w:val="00571BBD"/>
    <w:rsid w:val="00574094"/>
    <w:rsid w:val="00590701"/>
    <w:rsid w:val="005B24DD"/>
    <w:rsid w:val="005F68D3"/>
    <w:rsid w:val="005F6D95"/>
    <w:rsid w:val="006150F4"/>
    <w:rsid w:val="0061557B"/>
    <w:rsid w:val="006257AE"/>
    <w:rsid w:val="00635408"/>
    <w:rsid w:val="00663E63"/>
    <w:rsid w:val="00675A44"/>
    <w:rsid w:val="006B2037"/>
    <w:rsid w:val="006B5CDE"/>
    <w:rsid w:val="006D1B63"/>
    <w:rsid w:val="006D5B0F"/>
    <w:rsid w:val="006D7FCC"/>
    <w:rsid w:val="006E6BF8"/>
    <w:rsid w:val="0070468A"/>
    <w:rsid w:val="00706ED5"/>
    <w:rsid w:val="00740DFF"/>
    <w:rsid w:val="007544C6"/>
    <w:rsid w:val="00763F1A"/>
    <w:rsid w:val="007760A9"/>
    <w:rsid w:val="007A0876"/>
    <w:rsid w:val="007A72AA"/>
    <w:rsid w:val="007E08C2"/>
    <w:rsid w:val="007F4538"/>
    <w:rsid w:val="007F5C07"/>
    <w:rsid w:val="007F63A3"/>
    <w:rsid w:val="0081573D"/>
    <w:rsid w:val="00854EC6"/>
    <w:rsid w:val="008675E2"/>
    <w:rsid w:val="008714EA"/>
    <w:rsid w:val="00871531"/>
    <w:rsid w:val="008B1E6C"/>
    <w:rsid w:val="008B2BDD"/>
    <w:rsid w:val="008B778F"/>
    <w:rsid w:val="008D595D"/>
    <w:rsid w:val="008E2E05"/>
    <w:rsid w:val="008E7646"/>
    <w:rsid w:val="008F1030"/>
    <w:rsid w:val="0090140D"/>
    <w:rsid w:val="00912270"/>
    <w:rsid w:val="00931395"/>
    <w:rsid w:val="009348D7"/>
    <w:rsid w:val="00986A64"/>
    <w:rsid w:val="00992D17"/>
    <w:rsid w:val="009B022D"/>
    <w:rsid w:val="009E6D68"/>
    <w:rsid w:val="009F3F28"/>
    <w:rsid w:val="00A16E95"/>
    <w:rsid w:val="00A24B2E"/>
    <w:rsid w:val="00A25915"/>
    <w:rsid w:val="00A4312C"/>
    <w:rsid w:val="00A5076A"/>
    <w:rsid w:val="00A65C3A"/>
    <w:rsid w:val="00A91274"/>
    <w:rsid w:val="00AC53DC"/>
    <w:rsid w:val="00AD7E80"/>
    <w:rsid w:val="00B03D66"/>
    <w:rsid w:val="00B13395"/>
    <w:rsid w:val="00B1496D"/>
    <w:rsid w:val="00B57864"/>
    <w:rsid w:val="00B613A2"/>
    <w:rsid w:val="00B6207A"/>
    <w:rsid w:val="00B6579A"/>
    <w:rsid w:val="00BB0A2B"/>
    <w:rsid w:val="00BE03A6"/>
    <w:rsid w:val="00BE2F26"/>
    <w:rsid w:val="00BE4FD1"/>
    <w:rsid w:val="00C10570"/>
    <w:rsid w:val="00C213A1"/>
    <w:rsid w:val="00C21669"/>
    <w:rsid w:val="00C26DCF"/>
    <w:rsid w:val="00C355BA"/>
    <w:rsid w:val="00C37B5F"/>
    <w:rsid w:val="00C40AD8"/>
    <w:rsid w:val="00C43930"/>
    <w:rsid w:val="00CE4B0D"/>
    <w:rsid w:val="00D06FBD"/>
    <w:rsid w:val="00D27806"/>
    <w:rsid w:val="00D456CD"/>
    <w:rsid w:val="00D57C2A"/>
    <w:rsid w:val="00D67A8A"/>
    <w:rsid w:val="00D9001F"/>
    <w:rsid w:val="00DA0994"/>
    <w:rsid w:val="00DB110B"/>
    <w:rsid w:val="00DB3FD7"/>
    <w:rsid w:val="00DC205B"/>
    <w:rsid w:val="00DC324C"/>
    <w:rsid w:val="00DD240C"/>
    <w:rsid w:val="00DF3E51"/>
    <w:rsid w:val="00E10A46"/>
    <w:rsid w:val="00E1591A"/>
    <w:rsid w:val="00E301F2"/>
    <w:rsid w:val="00E40A00"/>
    <w:rsid w:val="00E4786B"/>
    <w:rsid w:val="00E7363B"/>
    <w:rsid w:val="00E745DA"/>
    <w:rsid w:val="00E876D2"/>
    <w:rsid w:val="00EA12C3"/>
    <w:rsid w:val="00EB3594"/>
    <w:rsid w:val="00F025DA"/>
    <w:rsid w:val="00F03196"/>
    <w:rsid w:val="00F058DC"/>
    <w:rsid w:val="00F41673"/>
    <w:rsid w:val="00F542A4"/>
    <w:rsid w:val="00F75F08"/>
    <w:rsid w:val="00F972F2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uiPriority w:val="59"/>
    <w:rsid w:val="00B613A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uiPriority w:val="59"/>
    <w:rsid w:val="00B613A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B2CC-B984-4374-BA17-2A1F39F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Адаменко Ольга Михайловна</cp:lastModifiedBy>
  <cp:revision>28</cp:revision>
  <cp:lastPrinted>2018-05-11T09:12:00Z</cp:lastPrinted>
  <dcterms:created xsi:type="dcterms:W3CDTF">2017-08-13T12:29:00Z</dcterms:created>
  <dcterms:modified xsi:type="dcterms:W3CDTF">2018-06-04T08:30:00Z</dcterms:modified>
</cp:coreProperties>
</file>